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450"/>
        <w:jc w:val="center"/>
        <w:rPr>
          <w:rFonts w:ascii="微软雅黑" w:hAnsi="微软雅黑" w:eastAsia="微软雅黑" w:cs="Helvetica"/>
          <w:b/>
          <w:color w:val="525252"/>
          <w:kern w:val="0"/>
          <w:sz w:val="44"/>
          <w:szCs w:val="44"/>
        </w:rPr>
      </w:pPr>
      <w:r>
        <w:rPr>
          <w:rFonts w:hint="eastAsia" w:ascii="宋体" w:hAnsi="宋体" w:eastAsia="宋体" w:cs="Helvetica"/>
          <w:b/>
          <w:bCs/>
          <w:color w:val="525252"/>
          <w:kern w:val="0"/>
          <w:sz w:val="44"/>
          <w:szCs w:val="44"/>
        </w:rPr>
        <w:t>网络统考免考办理流程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（1）学生填写《免考申请表》一份，并持免考证明原件到所在教学点申请免考。 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（2）教学点</w:t>
      </w:r>
      <w:bookmarkStart w:id="0" w:name="_GoBack"/>
      <w:bookmarkEnd w:id="0"/>
      <w:r>
        <w:rPr>
          <w:rFonts w:hint="eastAsia" w:asciiTheme="minorEastAsia" w:hAnsiTheme="minorEastAsia"/>
          <w:sz w:val="24"/>
          <w:szCs w:val="24"/>
        </w:rPr>
        <w:t xml:space="preserve">对学生的免考证明原件进行初审，确保提交材料真实，审核合格后扫描2份，其中1份教学点留存，1份上报网院，并在《免考申请表》中签字盖章； 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（3）教学点向总校报送《免考信息表》电子版和纸质版（盖章）一份，《免考申请表》和免考证明原件的扫描件的纸质版各一份； 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（4）学院对免考申请材料审定后，</w:t>
      </w:r>
      <w:r>
        <w:rPr>
          <w:rFonts w:hint="eastAsia" w:asciiTheme="minorEastAsia" w:hAnsiTheme="minorEastAsia"/>
          <w:bCs/>
          <w:sz w:val="24"/>
          <w:szCs w:val="24"/>
        </w:rPr>
        <w:t>将在每月15号（节假日顺延）汇总进行公示</w:t>
      </w:r>
      <w:r>
        <w:rPr>
          <w:rFonts w:hint="eastAsia" w:asciiTheme="minorEastAsia" w:hAnsiTheme="minorEastAsia"/>
          <w:sz w:val="24"/>
          <w:szCs w:val="24"/>
        </w:rPr>
        <w:t xml:space="preserve">。 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除节假日不可上报免考信息外，其他时间每月10号（含）以前教学点上报的免考材料总校将及时处理免考信息，当月公示。每月10号以后上报的免考数据，将在下一个月15号进行公示。 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注：1、对已经获得本科文凭及以上的统考免考，教学点需要将学生毕业证书扫描件发至总校进行办理。 </w:t>
      </w:r>
    </w:p>
    <w:p>
      <w:pPr>
        <w:spacing w:line="360" w:lineRule="auto"/>
        <w:ind w:firstLine="960" w:firstLineChars="4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2、若考生在取得网络教育正式学籍前已参加网络统考且成绩合格，应办理相应科目免考。 </w:t>
      </w:r>
    </w:p>
    <w:p>
      <w:pPr>
        <w:spacing w:line="360" w:lineRule="auto"/>
        <w:ind w:firstLine="960" w:firstLineChars="400"/>
        <w:rPr>
          <w:rFonts w:asciiTheme="minorEastAsia" w:hAnsiTheme="minorEastAsia"/>
          <w:sz w:val="24"/>
          <w:szCs w:val="24"/>
        </w:rPr>
      </w:pPr>
    </w:p>
    <w:p>
      <w:pPr>
        <w:spacing w:line="360" w:lineRule="auto"/>
        <w:rPr>
          <w:rFonts w:hint="eastAsia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/>
          <w:sz w:val="24"/>
          <w:szCs w:val="24"/>
        </w:rPr>
        <w:t>联系人：</w:t>
      </w:r>
      <w:r>
        <w:rPr>
          <w:rFonts w:hint="eastAsia" w:asciiTheme="minorEastAsia" w:hAnsiTheme="minorEastAsia"/>
          <w:color w:val="FF0000"/>
          <w:sz w:val="24"/>
          <w:szCs w:val="24"/>
          <w:lang w:val="en-US" w:eastAsia="zh-CN"/>
        </w:rPr>
        <w:t>李老师</w:t>
      </w:r>
    </w:p>
    <w:p>
      <w:pPr>
        <w:spacing w:line="360" w:lineRule="auto"/>
        <w:rPr>
          <w:rFonts w:hint="default" w:asciiTheme="minorEastAsia" w:hAnsiTheme="minorEastAsia"/>
          <w:color w:val="FF0000"/>
          <w:sz w:val="24"/>
          <w:szCs w:val="24"/>
          <w:lang w:val="en-US"/>
        </w:rPr>
      </w:pPr>
      <w:r>
        <w:rPr>
          <w:rFonts w:hint="eastAsia" w:asciiTheme="minorEastAsia" w:hAnsiTheme="minorEastAsia"/>
          <w:sz w:val="24"/>
          <w:szCs w:val="24"/>
        </w:rPr>
        <w:t>联系电话：</w:t>
      </w:r>
      <w:r>
        <w:rPr>
          <w:rFonts w:hint="default" w:asciiTheme="minorEastAsia" w:hAnsiTheme="minorEastAsia"/>
          <w:color w:val="FF0000"/>
          <w:sz w:val="24"/>
          <w:szCs w:val="24"/>
          <w:lang w:val="en-US"/>
        </w:rPr>
        <w:t>0571-86928222</w:t>
      </w:r>
    </w:p>
    <w:p>
      <w:pPr>
        <w:spacing w:line="360" w:lineRule="auto"/>
        <w:rPr>
          <w:rFonts w:hint="default" w:asciiTheme="minorEastAsia" w:hAnsiTheme="minorEastAsia"/>
          <w:sz w:val="24"/>
          <w:szCs w:val="24"/>
          <w:lang w:val="en-US"/>
        </w:rPr>
      </w:pPr>
      <w:r>
        <w:rPr>
          <w:rFonts w:hint="eastAsia" w:asciiTheme="minorEastAsia" w:hAnsiTheme="minorEastAsia"/>
          <w:sz w:val="24"/>
          <w:szCs w:val="24"/>
        </w:rPr>
        <w:t>邮寄地址：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杭州</w:t>
      </w:r>
      <w:r>
        <w:rPr>
          <w:rFonts w:hint="eastAsia" w:asciiTheme="minorEastAsia" w:hAnsiTheme="minorEastAsia"/>
          <w:sz w:val="24"/>
          <w:szCs w:val="24"/>
        </w:rPr>
        <w:t>市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钱塘区白杨街道学正街</w:t>
      </w:r>
      <w:r>
        <w:rPr>
          <w:rFonts w:hint="default" w:asciiTheme="minorEastAsia" w:hAnsiTheme="minorEastAsia"/>
          <w:sz w:val="24"/>
          <w:szCs w:val="24"/>
          <w:lang w:val="en-US" w:eastAsia="zh-CN"/>
        </w:rPr>
        <w:t>66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号浙江经济职业技术学院</w:t>
      </w:r>
      <w:r>
        <w:rPr>
          <w:rFonts w:hint="default" w:asciiTheme="minorEastAsia" w:hAnsiTheme="minorEastAsia"/>
          <w:sz w:val="24"/>
          <w:szCs w:val="24"/>
          <w:lang w:val="en-US" w:eastAsia="zh-CN"/>
        </w:rPr>
        <w:t>2103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室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U1MTU1ZGU5MDkzMWM1MjI5Yjk1MTU2NmZlNGZhOTQifQ=="/>
  </w:docVars>
  <w:rsids>
    <w:rsidRoot w:val="00396079"/>
    <w:rsid w:val="00061F57"/>
    <w:rsid w:val="000D09EC"/>
    <w:rsid w:val="000D66E3"/>
    <w:rsid w:val="00396079"/>
    <w:rsid w:val="005E7BC7"/>
    <w:rsid w:val="0061381E"/>
    <w:rsid w:val="006A7395"/>
    <w:rsid w:val="007877D0"/>
    <w:rsid w:val="00797D0D"/>
    <w:rsid w:val="007E499E"/>
    <w:rsid w:val="008C684F"/>
    <w:rsid w:val="008E4344"/>
    <w:rsid w:val="009416D6"/>
    <w:rsid w:val="009B3D7B"/>
    <w:rsid w:val="00A5752C"/>
    <w:rsid w:val="00BB082F"/>
    <w:rsid w:val="00C60E28"/>
    <w:rsid w:val="00CA4F18"/>
    <w:rsid w:val="00CE582C"/>
    <w:rsid w:val="00F70E0C"/>
    <w:rsid w:val="0A497DA6"/>
    <w:rsid w:val="0D8D4779"/>
    <w:rsid w:val="141E2059"/>
    <w:rsid w:val="1574784A"/>
    <w:rsid w:val="1F8B5364"/>
    <w:rsid w:val="244D31E2"/>
    <w:rsid w:val="39DF17B9"/>
    <w:rsid w:val="462F65B8"/>
    <w:rsid w:val="4E696CE4"/>
    <w:rsid w:val="56815FA3"/>
    <w:rsid w:val="6E0101DE"/>
    <w:rsid w:val="708E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 </Company>
  <Pages>1</Pages>
  <Words>82</Words>
  <Characters>472</Characters>
  <Lines>3</Lines>
  <Paragraphs>1</Paragraphs>
  <TotalTime>51</TotalTime>
  <ScaleCrop>false</ScaleCrop>
  <LinksUpToDate>false</LinksUpToDate>
  <CharactersWithSpaces>553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2024-09-02T02:43:00Z</dcterms:created>
  <dc:creator>杨灏良</dc:creator>
  <cp:lastModifiedBy>hdu</cp:lastModifiedBy>
  <dcterms:modified xsi:type="dcterms:W3CDTF">2024-10-28T08:20:32Z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41B51CE5874E46CF81D4A98640410D89_12</vt:lpwstr>
  </property>
</Properties>
</file>